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D2" w:rsidRDefault="00A942D2" w:rsidP="00FA09A8">
      <w:r>
        <w:t xml:space="preserve">                                                                           </w:t>
      </w:r>
    </w:p>
    <w:p w:rsidR="00A942D2" w:rsidRDefault="00A942D2" w:rsidP="00FA09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31.8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A942D2" w:rsidRDefault="00A942D2" w:rsidP="00FA09A8"/>
    <w:p w:rsidR="00A942D2" w:rsidRDefault="00A942D2" w:rsidP="00FA09A8"/>
    <w:p w:rsidR="00A942D2" w:rsidRDefault="00A942D2" w:rsidP="00FA09A8"/>
    <w:p w:rsidR="00A942D2" w:rsidRDefault="00A942D2" w:rsidP="00FA09A8">
      <w:pPr>
        <w:jc w:val="center"/>
      </w:pPr>
    </w:p>
    <w:p w:rsidR="00A942D2" w:rsidRDefault="00A942D2" w:rsidP="00FA09A8">
      <w:pPr>
        <w:jc w:val="center"/>
        <w:rPr>
          <w:b/>
          <w:bCs/>
        </w:rPr>
      </w:pPr>
    </w:p>
    <w:p w:rsidR="00A942D2" w:rsidRDefault="00A942D2" w:rsidP="00FA09A8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A942D2" w:rsidRDefault="00A942D2" w:rsidP="00FA09A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A942D2" w:rsidRDefault="00A942D2" w:rsidP="00FA09A8">
      <w:pPr>
        <w:jc w:val="center"/>
        <w:rPr>
          <w:b/>
          <w:bCs/>
        </w:rPr>
      </w:pPr>
    </w:p>
    <w:p w:rsidR="00A942D2" w:rsidRDefault="00A942D2" w:rsidP="00FA09A8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A942D2" w:rsidRDefault="00A942D2" w:rsidP="00FA09A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942D2" w:rsidRDefault="00A942D2" w:rsidP="00FA09A8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A942D2" w:rsidRDefault="00A942D2" w:rsidP="00FA09A8">
      <w:pPr>
        <w:jc w:val="center"/>
        <w:rPr>
          <w:b/>
          <w:bCs/>
        </w:rPr>
      </w:pPr>
    </w:p>
    <w:p w:rsidR="00A942D2" w:rsidRDefault="00A942D2" w:rsidP="00FA09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942D2" w:rsidRDefault="00A942D2" w:rsidP="00FA09A8">
      <w:pPr>
        <w:jc w:val="both"/>
      </w:pPr>
      <w:r>
        <w:t>от 26 ноября 2015  года                                 № 404                                       п. Новонукутский</w:t>
      </w:r>
    </w:p>
    <w:p w:rsidR="00A942D2" w:rsidRDefault="00A942D2" w:rsidP="00FA09A8"/>
    <w:p w:rsidR="00A942D2" w:rsidRDefault="00A942D2" w:rsidP="004B6477">
      <w:r>
        <w:t xml:space="preserve">Об утверждении  Положения </w:t>
      </w:r>
    </w:p>
    <w:p w:rsidR="00A942D2" w:rsidRDefault="00A942D2" w:rsidP="004B6477">
      <w:r>
        <w:t>о формировании  банка данных</w:t>
      </w:r>
      <w:r w:rsidRPr="00674237">
        <w:t xml:space="preserve"> </w:t>
      </w:r>
      <w:r>
        <w:t>о</w:t>
      </w:r>
    </w:p>
    <w:p w:rsidR="00A942D2" w:rsidRDefault="00A942D2" w:rsidP="004B6477">
      <w:r>
        <w:t xml:space="preserve">распространении и профилактике </w:t>
      </w:r>
    </w:p>
    <w:p w:rsidR="00A942D2" w:rsidRDefault="00A942D2" w:rsidP="004B6477">
      <w:r>
        <w:t>незаконного потребления наркотических</w:t>
      </w:r>
    </w:p>
    <w:p w:rsidR="00A942D2" w:rsidRDefault="00A942D2" w:rsidP="004B6477">
      <w:r>
        <w:t xml:space="preserve">средств и психотропных веществ, </w:t>
      </w:r>
    </w:p>
    <w:p w:rsidR="00A942D2" w:rsidRDefault="00A942D2" w:rsidP="004B6477">
      <w:r>
        <w:t xml:space="preserve">наркомании и токсикомании в </w:t>
      </w:r>
    </w:p>
    <w:p w:rsidR="00A942D2" w:rsidRDefault="00A942D2" w:rsidP="004B6477">
      <w:r>
        <w:t>муниципальном образовании «Нукутский район»</w:t>
      </w:r>
    </w:p>
    <w:p w:rsidR="00A942D2" w:rsidRDefault="00A942D2" w:rsidP="00FA09A8"/>
    <w:p w:rsidR="00A942D2" w:rsidRDefault="00A942D2" w:rsidP="00FA09A8"/>
    <w:p w:rsidR="00A942D2" w:rsidRDefault="00A942D2" w:rsidP="00FA09A8">
      <w:pPr>
        <w:ind w:firstLine="540"/>
        <w:jc w:val="both"/>
      </w:pPr>
      <w:r>
        <w:t xml:space="preserve">В соответствии с Указом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прекурсоров», Законом Иркутской области от 07 октября 2009 года № 62/28 – оз «О профилактике наркомании и токсикомании в Иркутской области», руководствуясь ст. 35 Устава муниципального образования «Нукутский район», Администрация   </w:t>
      </w:r>
    </w:p>
    <w:p w:rsidR="00A942D2" w:rsidRDefault="00A942D2" w:rsidP="00FA09A8">
      <w:pPr>
        <w:jc w:val="center"/>
      </w:pPr>
    </w:p>
    <w:p w:rsidR="00A942D2" w:rsidRPr="00674237" w:rsidRDefault="00A942D2" w:rsidP="00FA09A8">
      <w:pPr>
        <w:jc w:val="center"/>
        <w:rPr>
          <w:b/>
          <w:bCs/>
        </w:rPr>
      </w:pPr>
      <w:r w:rsidRPr="00674237">
        <w:rPr>
          <w:b/>
          <w:bCs/>
        </w:rPr>
        <w:t>ПОСТАНОВЛЯЕТ:</w:t>
      </w:r>
    </w:p>
    <w:p w:rsidR="00A942D2" w:rsidRDefault="00A942D2" w:rsidP="00FA09A8">
      <w:pPr>
        <w:autoSpaceDE w:val="0"/>
        <w:autoSpaceDN w:val="0"/>
        <w:adjustRightInd w:val="0"/>
        <w:ind w:firstLine="540"/>
        <w:jc w:val="both"/>
      </w:pPr>
    </w:p>
    <w:p w:rsidR="00A942D2" w:rsidRDefault="00A942D2" w:rsidP="00674237">
      <w:pPr>
        <w:numPr>
          <w:ilvl w:val="0"/>
          <w:numId w:val="3"/>
        </w:numPr>
        <w:ind w:left="0" w:firstLine="360"/>
        <w:jc w:val="both"/>
      </w:pPr>
      <w:r>
        <w:t>Утвердить Положение о  формировании банка данных о распространении и профилактике незаконного потребления наркотических средств и психотропных веществ, наркомании и токсикомании в муниципальном образовании «Нукутский район» (Приложение №1);</w:t>
      </w:r>
    </w:p>
    <w:p w:rsidR="00A942D2" w:rsidRDefault="00A942D2" w:rsidP="00674237">
      <w:pPr>
        <w:ind w:firstLine="360"/>
        <w:jc w:val="both"/>
      </w:pPr>
    </w:p>
    <w:p w:rsidR="00A942D2" w:rsidRDefault="00A942D2" w:rsidP="00674237">
      <w:pPr>
        <w:numPr>
          <w:ilvl w:val="0"/>
          <w:numId w:val="3"/>
        </w:numPr>
        <w:ind w:left="0" w:firstLine="360"/>
        <w:jc w:val="both"/>
      </w:pPr>
      <w:r>
        <w:t>Назначить ответственным за ведение электронной системы мониторинга наркоситуации на территории муниципального образования «Нукутский район» - исполнителя региональной системы профилактики незаконного потребления наркотических средств и психотропных веществ в муниципальном образовании «Нукутский район» - Хадаханову Анастасию Георгиевну;</w:t>
      </w:r>
    </w:p>
    <w:p w:rsidR="00A942D2" w:rsidRDefault="00A942D2" w:rsidP="00674237">
      <w:pPr>
        <w:ind w:firstLine="360"/>
        <w:jc w:val="both"/>
      </w:pPr>
    </w:p>
    <w:p w:rsidR="00A942D2" w:rsidRDefault="00A942D2" w:rsidP="00674237">
      <w:pPr>
        <w:numPr>
          <w:ilvl w:val="0"/>
          <w:numId w:val="3"/>
        </w:numPr>
        <w:ind w:left="0" w:firstLine="360"/>
        <w:jc w:val="both"/>
      </w:pPr>
      <w:r>
        <w:t>Настоящее постановление опубликовать в печатном издании «Официальный курьер» и разместить на официальном сайте муниципального образования «Нукутский район»;</w:t>
      </w:r>
    </w:p>
    <w:p w:rsidR="00A942D2" w:rsidRDefault="00A942D2" w:rsidP="00674237">
      <w:pPr>
        <w:jc w:val="both"/>
      </w:pPr>
    </w:p>
    <w:p w:rsidR="00A942D2" w:rsidRDefault="00A942D2" w:rsidP="0067423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</w:pPr>
      <w:r>
        <w:t>Контроль за исполнением настоящего постановления возложить на заместителя мэра  муниципального образования «Нукутский район» по социальным вопросам М.П. Хойлову.</w:t>
      </w:r>
    </w:p>
    <w:p w:rsidR="00A942D2" w:rsidRDefault="00A942D2" w:rsidP="00FA09A8">
      <w:pPr>
        <w:autoSpaceDE w:val="0"/>
        <w:autoSpaceDN w:val="0"/>
        <w:adjustRightInd w:val="0"/>
        <w:jc w:val="both"/>
      </w:pPr>
    </w:p>
    <w:p w:rsidR="00A942D2" w:rsidRDefault="00A942D2" w:rsidP="008B4235">
      <w:pPr>
        <w:autoSpaceDE w:val="0"/>
        <w:autoSpaceDN w:val="0"/>
        <w:adjustRightInd w:val="0"/>
        <w:jc w:val="both"/>
      </w:pPr>
      <w:r>
        <w:t xml:space="preserve">             </w:t>
      </w:r>
    </w:p>
    <w:p w:rsidR="00A942D2" w:rsidRDefault="00A942D2" w:rsidP="008B4235">
      <w:pPr>
        <w:autoSpaceDE w:val="0"/>
        <w:autoSpaceDN w:val="0"/>
        <w:adjustRightInd w:val="0"/>
        <w:jc w:val="both"/>
      </w:pPr>
      <w:r>
        <w:t>Мэр                                                                                                    С.Г.Гомбоев</w:t>
      </w:r>
    </w:p>
    <w:p w:rsidR="00A942D2" w:rsidRDefault="00A942D2" w:rsidP="008B4235">
      <w:pPr>
        <w:autoSpaceDE w:val="0"/>
        <w:autoSpaceDN w:val="0"/>
        <w:adjustRightInd w:val="0"/>
        <w:jc w:val="both"/>
      </w:pPr>
    </w:p>
    <w:p w:rsidR="00A942D2" w:rsidRDefault="00A942D2" w:rsidP="0043615B">
      <w:pPr>
        <w:pStyle w:val="1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A942D2" w:rsidRDefault="00A942D2" w:rsidP="0043615B">
      <w:pPr>
        <w:spacing w:line="240" w:lineRule="atLeast"/>
        <w:jc w:val="right"/>
      </w:pPr>
      <w:r>
        <w:t xml:space="preserve">к постановлению Администрации  </w:t>
      </w:r>
    </w:p>
    <w:p w:rsidR="00A942D2" w:rsidRDefault="00A942D2" w:rsidP="0043615B">
      <w:pPr>
        <w:spacing w:line="240" w:lineRule="atLeast"/>
        <w:jc w:val="right"/>
      </w:pPr>
      <w:r>
        <w:t>МО «Нукутский  район»</w:t>
      </w:r>
    </w:p>
    <w:p w:rsidR="00A942D2" w:rsidRDefault="00A942D2" w:rsidP="0043615B">
      <w:pPr>
        <w:pStyle w:val="1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26.11.2015 г. № 404</w:t>
      </w:r>
    </w:p>
    <w:p w:rsidR="00A942D2" w:rsidRDefault="00A942D2" w:rsidP="0043615B">
      <w:pPr>
        <w:pStyle w:val="1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42D2" w:rsidRDefault="00A942D2" w:rsidP="0043615B">
      <w:pPr>
        <w:pStyle w:val="1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942D2" w:rsidRDefault="00A942D2" w:rsidP="0043615B">
      <w:pPr>
        <w:pStyle w:val="1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формировании  банка данных о распространении и профилактике незаконного потребления наркотических средств и психотропных веществ, наркомании и токсикомании в муниципальном образовании «Нукутский  район»</w:t>
      </w:r>
    </w:p>
    <w:p w:rsidR="00A942D2" w:rsidRDefault="00A942D2" w:rsidP="0043615B">
      <w:pPr>
        <w:pStyle w:val="1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42D2" w:rsidRDefault="00A942D2" w:rsidP="0043615B">
      <w:pPr>
        <w:pStyle w:val="1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A942D2" w:rsidRDefault="00A942D2" w:rsidP="0043615B">
      <w:pPr>
        <w:pStyle w:val="1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формирования банка данных о распространении и профилактике незаконного потребления наркотических средств и психотропных веществ, наркомании и токсикомании в муниципальном образовании «Нукутский район» (далее - Банк данных).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Положение разработано на основании постановления Правительства Российской Федерации от 23 января 2006 года № 31 «О создании, ведении и использовании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обороту»,  Законом Иркутской области от 7 октября 2009 года                        № 62/28-оз «О профилактике незаконного потребления наркотических средств и психотропных веществ, наркомании и токсикомании в Иркутской области», Постановления Правительства Иркутской области от  14 октября  2010 года  № 258-пп «Об утверждении Положения о порядке формирования и использования банка данных о распространении и профилактике незаконного потребления наркотических средств и психотропных веществ, наркомании и токсикомании в Иркутской области».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Банк данных представляет собой систему постоянного хранения, которая содержит информацию о распространении и профилактике незаконного потребления наркотических средств и психотропных веществ, наркомании и токсикомании в  муниципальном образовании «Нукутский район»  (далее – МО). 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содержащаяся в Банке данных, за исключением информации ограниченного доступа, является открытой и общедоступной, и предназначена для использования всеми субъектами профилактики.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Формированием Банка данных (указывается уполномоченный орган за ведение Банка данных) во взаимодействии с: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ОГБУЗ «Нукутская РБ»;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 МО МВД России  «Заларинский» (место дислокации п. Новонукутский);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 образования  администрации МО «Нукутский  район»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  по молодежной политике и спорту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 район»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Целями формирования и использования Банка данных являются: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обобщение информации, полученной в ходе ведения Банка данных;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повышение эффективности взаимодействия всех субъектов профилактики; 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осуществление мониторинга распространения и профилактики незаконного потребления наркотических средств и психотропных веществ, наркомании и токсикомании в МО;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учет программ, реализуемых за счет средств местного бюджета, по профилактике незаконного потребления наркотических средств и психотропных веществ, наркомании и токсикомании и нормативных правовых актов в сфере профилактики незаконного потребления наркотических средств и психотропных веществ, наркомании и токсикомании.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Обязательными требованиями к формированию и использованию Банка данных являются: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полнота и достоверность информации о распространении наркомании и токсикомании в МО, обороте наркотических средств, психотропных веществ, а также противодействия их незаконному обороту, профилактики незаконного потребления наркотических средств и психотропных веществ, наркомании и токсикомании среди населения МО;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защита информации, а также обеспечение доступа к ней, в установленном в соответствии с настоящим Положением порядке.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 хранится в Банке данных вместе со сведениями органа, представившего эту информацию.</w:t>
      </w:r>
    </w:p>
    <w:p w:rsidR="00A942D2" w:rsidRDefault="00A942D2" w:rsidP="0043615B">
      <w:pPr>
        <w:pStyle w:val="1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2D2" w:rsidRDefault="00A942D2" w:rsidP="0043615B">
      <w:pPr>
        <w:pStyle w:val="1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2. Формирование Банка данных</w:t>
      </w:r>
    </w:p>
    <w:p w:rsidR="00A942D2" w:rsidRDefault="00A942D2" w:rsidP="0043615B">
      <w:pPr>
        <w:pStyle w:val="1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Формирование Банка данных представляет внесение и исключение сведений, касающихся распространения и профилактики незаконного потребления наркотических средств и психотропных веществ, наркомании и токсикомании в МО. 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данных формируется на бумажных и электронных носителях.</w:t>
      </w:r>
    </w:p>
    <w:p w:rsidR="00A942D2" w:rsidRPr="0043615B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15B">
        <w:rPr>
          <w:rFonts w:ascii="Times New Roman" w:hAnsi="Times New Roman" w:cs="Times New Roman"/>
          <w:color w:val="000000"/>
          <w:sz w:val="24"/>
          <w:szCs w:val="24"/>
        </w:rPr>
        <w:t>9. Банк данных предоставляется</w:t>
      </w:r>
      <w:r w:rsidRPr="0043615B">
        <w:rPr>
          <w:rStyle w:val="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ежеквартально на бумажном носителе за подписью мэра МО или его заместителя в адрес Областного государственного казенного учреждения «Центр профилактики наркомании» (664056, г. Иркутск, ул. Академическая, д.74, оф. 219, т/ф: 42-83-64).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15B">
        <w:rPr>
          <w:rFonts w:ascii="Times New Roman" w:hAnsi="Times New Roman" w:cs="Times New Roman"/>
          <w:color w:val="000000"/>
          <w:sz w:val="24"/>
          <w:szCs w:val="24"/>
        </w:rPr>
        <w:t>10. ОП МО МВД России «Заларинский» (место дислокации п. Новонукутский)</w:t>
      </w:r>
      <w:r w:rsidRPr="004361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615B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позднее 5 числа следующего за кварталом месяца, предоставляет ответственному лицу за предоставление информации в Банк данных следующую информацию для включения в Банк данных: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размеры посевных площадей конопли в МО;</w:t>
      </w:r>
    </w:p>
    <w:p w:rsidR="00A942D2" w:rsidRDefault="00A942D2" w:rsidP="0043615B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-количество выявленных/уничтоженных очагов произрастания  наркотикосодержащих;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преступлений, связанных с незаконным оборотом наркотиков; 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преступлений, связанных с незаконным оборотом наркотических средств и психотропных веществ и их прекурсоров, расследование которых закончено в отчетный период;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лиц, совершивших преступления, связанные с незаконным оборотом наркотических средств, психотропных веществ и их прекурсоров, в т.ч. несовершеннолетних;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и количество изъятых из незаконного оборота наркотических средств, психотропных веществ и их прекурсоров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административных правонарушений, связанных с незаконным оборотом наркотических средств и психотропных веществ, в т.ч. несовершеннолетними;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веществ, в т.ч. несовершеннолетними;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звонков, поступивших от жителей МО на горячую линию ОП МО МВД России «Боханский» с информацией о местах распространения наркотических средств;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подтвердившихся звонков, поступивших на горячую линию МО МВД России «Заларинский» (место дислокации п.Новонукутский) с информацией о местах распространения наркотических.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ОГБУЗ «Нукутская РБ» не позднее 5 числа следующего за кварталом месяца, предоставляет ответственному лицу следующую информацию для включения в Банк данных: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больных, состоящих на диспансерном учете с зависимостью от наркотических средств и психотропных веществ, в т. ч. несовершеннолетних;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больных, впервые выявленных с зависимостью от наркотических средств и психотропных веществ, в т.ч. несовершеннолетних;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лиц, состоящих на профилактическом учете с зависимостью от наркотических средств и психотропных веществ, в т.ч. несовершеннолетних;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статистика ВИЧ-инфицированных по половозрастным категориям: мужчин, женщин;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лиц, зараженных ВИЧ (по путям передачи): парентеральным, половым, наркотическим, вертикальным, неустановленным путями передачи инфекции;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общественных организациях, занимающихся реабилитацией;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больных, проходящих реабилитацию, из числа жителей муниципального образования;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жителей, переехавших в МО с диагнозом «наркомания» в отчетный период.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Управление образования администрации МО «Нукутский  район» не позднее 5 числа следующего за кварталом месяца, предоставляет ответственному лицу следующую информацию для включения в Банк данных: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наркопостах, действующих вМО;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подростков, состоящих на учете в наркопостах МО, из них: за устойчивое курение; за употребление спиртных напитков; за употребление токсических веществ; за употребление наркотиков;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подростков, снятых с учета в наркопостах МО, из них: за устойчивое курение; за употребление спиртных напитков; за употребление токсических веществ; за употребление наркотиков;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подростков, проконсультированных психологами в рамках деятельности наркопоста;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подростков, направленных на консультацию к наркологу;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разработанных, апробированных и внедренных в учебный процесс образовательных учреждений, расположенных на территории МО, образовательных программ по профилактике незаконного потребления наркотических средств и психотропных веществ, наркомании и токсикомании;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мероприятий, проведенных в рамках деятельности наркопоста;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подростков, охваченных профилактическими мероприятиями;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несовершеннолетних, прошедших обучение по образовательным программам по профилактике незаконного потребления наркотических средств и психотропных веществ, наркомании и токсикомании;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педагогических работников, прошедших обучение по образовательным программам по профилактике незаконного потребления наркотических средств и психотропных веществ, наркомании и токсикомании через семинары, тренинги;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родителей, охваченных профилактическими мероприятиями;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консультаций профилактической направленности с родителями;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профилактических мероприятий, проведенных с родителями;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подготовленных добровольцев из числа школьников для проведения профилактических мероприятий на территории муниципального образования. 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Отдел  по молодежной политике и спорту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 район»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позднее 5 числа следующего за кварталом месяца, предоставляет ответственному лицу следующую информацию для включения в Банк данных: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проведенных акций, направленных на пропаганду здорового образа жизни;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молодежи, участвующей в проведенных акциях, направленных на пропаганду здорового образа жизни;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профилактических мероприятий, проведенных для молодежи МО (лекции, беседы, тренинги, мастер-классы, круглые столы);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молодежи, принявшей участие в профилактических мероприятиях (лекции, беседы, тренинги, мастер-классы, круглые столы);</w:t>
      </w:r>
    </w:p>
    <w:p w:rsidR="00A942D2" w:rsidRDefault="00A942D2" w:rsidP="0043615B">
      <w:pPr>
        <w:pStyle w:val="1"/>
        <w:ind w:firstLine="540"/>
        <w:jc w:val="both"/>
        <w:rPr>
          <w:rStyle w:val="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безнадзорных детей и подростков, вовлеченных в профилактические мероприятия,  проведенные с участием правоохранительных органов;</w:t>
      </w:r>
    </w:p>
    <w:p w:rsidR="00A942D2" w:rsidRDefault="00A942D2" w:rsidP="0043615B">
      <w:pPr>
        <w:pStyle w:val="1"/>
        <w:ind w:firstLine="54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-количество спортивных сооружений в муниципальном образовании, в том числе: стадионы с трибунами на 1500 человек; плоскостные спортивные сооружения; спортивные залы; плавательные бассейны;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простейших дворовых площадок, из них: футбольные поля; баскетбольные площадки; роликодромы; теннисные корты.</w:t>
      </w:r>
    </w:p>
    <w:p w:rsidR="00A942D2" w:rsidRDefault="00A942D2" w:rsidP="0043615B">
      <w:pPr>
        <w:pStyle w:val="1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спортивных секций и кружков;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детей и подростков в возрасте 5-14 лет, занятых в спортивных секциях;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молодежи в возрасте 15-30 лет, занятых в спортивных секциях.</w:t>
      </w:r>
    </w:p>
    <w:p w:rsidR="00A942D2" w:rsidRDefault="00A942D2" w:rsidP="0043615B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2D2" w:rsidRDefault="00A942D2" w:rsidP="008B4235">
      <w:pPr>
        <w:autoSpaceDE w:val="0"/>
        <w:autoSpaceDN w:val="0"/>
        <w:adjustRightInd w:val="0"/>
        <w:jc w:val="both"/>
      </w:pPr>
    </w:p>
    <w:p w:rsidR="00A942D2" w:rsidRDefault="00A942D2" w:rsidP="00FA09A8"/>
    <w:sectPr w:rsidR="00A942D2" w:rsidSect="00674237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8C0"/>
    <w:multiLevelType w:val="hybridMultilevel"/>
    <w:tmpl w:val="7032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E2166"/>
    <w:multiLevelType w:val="hybridMultilevel"/>
    <w:tmpl w:val="07A8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D6ED0"/>
    <w:multiLevelType w:val="hybridMultilevel"/>
    <w:tmpl w:val="039CF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9A8"/>
    <w:rsid w:val="00091345"/>
    <w:rsid w:val="00092A1D"/>
    <w:rsid w:val="000C1B78"/>
    <w:rsid w:val="000F11F6"/>
    <w:rsid w:val="000F1B06"/>
    <w:rsid w:val="001428CB"/>
    <w:rsid w:val="00164A27"/>
    <w:rsid w:val="001F087F"/>
    <w:rsid w:val="002015C4"/>
    <w:rsid w:val="0020546A"/>
    <w:rsid w:val="002E47BB"/>
    <w:rsid w:val="002F0DBA"/>
    <w:rsid w:val="00330BE5"/>
    <w:rsid w:val="003C0E6F"/>
    <w:rsid w:val="0042252B"/>
    <w:rsid w:val="0043615B"/>
    <w:rsid w:val="0046154B"/>
    <w:rsid w:val="004939B2"/>
    <w:rsid w:val="004B6477"/>
    <w:rsid w:val="004C0FEB"/>
    <w:rsid w:val="004C2D2F"/>
    <w:rsid w:val="004F169F"/>
    <w:rsid w:val="005122BD"/>
    <w:rsid w:val="0054284A"/>
    <w:rsid w:val="005507BB"/>
    <w:rsid w:val="00566C19"/>
    <w:rsid w:val="005A3A70"/>
    <w:rsid w:val="005A6419"/>
    <w:rsid w:val="005B3704"/>
    <w:rsid w:val="005C2AE8"/>
    <w:rsid w:val="00610845"/>
    <w:rsid w:val="00613846"/>
    <w:rsid w:val="00674237"/>
    <w:rsid w:val="006D6B45"/>
    <w:rsid w:val="006F5CE8"/>
    <w:rsid w:val="00706E44"/>
    <w:rsid w:val="00744824"/>
    <w:rsid w:val="00796510"/>
    <w:rsid w:val="007A5610"/>
    <w:rsid w:val="008571A6"/>
    <w:rsid w:val="00895B58"/>
    <w:rsid w:val="0089649B"/>
    <w:rsid w:val="008B4235"/>
    <w:rsid w:val="00917ACF"/>
    <w:rsid w:val="00943D4D"/>
    <w:rsid w:val="00955673"/>
    <w:rsid w:val="00987AC1"/>
    <w:rsid w:val="009C7DBF"/>
    <w:rsid w:val="009D4A87"/>
    <w:rsid w:val="009E4D80"/>
    <w:rsid w:val="009F223E"/>
    <w:rsid w:val="00A51393"/>
    <w:rsid w:val="00A942D2"/>
    <w:rsid w:val="00BD266D"/>
    <w:rsid w:val="00BF5564"/>
    <w:rsid w:val="00C56EAC"/>
    <w:rsid w:val="00C676D3"/>
    <w:rsid w:val="00C972BD"/>
    <w:rsid w:val="00CB64CC"/>
    <w:rsid w:val="00CE5510"/>
    <w:rsid w:val="00CF4161"/>
    <w:rsid w:val="00CF7915"/>
    <w:rsid w:val="00D42906"/>
    <w:rsid w:val="00D44225"/>
    <w:rsid w:val="00D56F52"/>
    <w:rsid w:val="00D628D3"/>
    <w:rsid w:val="00D76513"/>
    <w:rsid w:val="00DC6DAA"/>
    <w:rsid w:val="00EF1F4C"/>
    <w:rsid w:val="00FA09A8"/>
    <w:rsid w:val="00FA3E12"/>
    <w:rsid w:val="00FA58E0"/>
    <w:rsid w:val="00F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8D3"/>
    <w:pPr>
      <w:ind w:left="720"/>
    </w:pPr>
  </w:style>
  <w:style w:type="paragraph" w:customStyle="1" w:styleId="1">
    <w:name w:val="Без интервала1"/>
    <w:uiPriority w:val="99"/>
    <w:rsid w:val="0043615B"/>
    <w:rPr>
      <w:rFonts w:ascii="Calibri" w:hAnsi="Calibri" w:cs="Calibri"/>
      <w:lang w:eastAsia="en-US"/>
    </w:rPr>
  </w:style>
  <w:style w:type="character" w:customStyle="1" w:styleId="a">
    <w:name w:val="Цветовое выделение"/>
    <w:uiPriority w:val="99"/>
    <w:rsid w:val="0043615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5</Pages>
  <Words>1823</Words>
  <Characters>10392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10</cp:revision>
  <cp:lastPrinted>2015-12-08T06:39:00Z</cp:lastPrinted>
  <dcterms:created xsi:type="dcterms:W3CDTF">2015-11-24T01:16:00Z</dcterms:created>
  <dcterms:modified xsi:type="dcterms:W3CDTF">2015-12-08T06:41:00Z</dcterms:modified>
</cp:coreProperties>
</file>